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60"/>
          <w:szCs w:val="60"/>
        </w:rPr>
      </w:pPr>
      <w:r w:rsidDel="00000000" w:rsidR="00000000" w:rsidRPr="00000000">
        <w:rPr>
          <w:rFonts w:ascii="Times New Roman" w:cs="Times New Roman" w:eastAsia="Times New Roman" w:hAnsi="Times New Roman"/>
          <w:sz w:val="60"/>
          <w:szCs w:val="60"/>
          <w:rtl w:val="0"/>
        </w:rPr>
        <w:t xml:space="preserve">Hurld Wyman Elementary</w:t>
      </w:r>
    </w:p>
    <w:p w:rsidR="00000000" w:rsidDel="00000000" w:rsidP="00000000" w:rsidRDefault="00000000" w:rsidRPr="00000000" w14:paraId="00000002">
      <w:pPr>
        <w:jc w:val="center"/>
        <w:rPr>
          <w:rFonts w:ascii="Alfa Slab One" w:cs="Alfa Slab One" w:eastAsia="Alfa Slab One" w:hAnsi="Alfa Slab One"/>
          <w:b w:val="1"/>
          <w:sz w:val="60"/>
          <w:szCs w:val="60"/>
        </w:rPr>
      </w:pPr>
      <w:r w:rsidDel="00000000" w:rsidR="00000000" w:rsidRPr="00000000">
        <w:rPr>
          <w:rFonts w:ascii="Permanent Marker" w:cs="Permanent Marker" w:eastAsia="Permanent Marker" w:hAnsi="Permanent Marker"/>
          <w:sz w:val="60"/>
          <w:szCs w:val="60"/>
          <w:rtl w:val="0"/>
        </w:rPr>
        <w:t xml:space="preserve">Wildcat Weekly</w:t>
      </w:r>
      <w:r w:rsidDel="00000000" w:rsidR="00000000" w:rsidRPr="00000000">
        <w:rPr>
          <w:rFonts w:ascii="Alfa Slab One" w:cs="Alfa Slab One" w:eastAsia="Alfa Slab One" w:hAnsi="Alfa Slab One"/>
          <w:b w:val="1"/>
          <w:sz w:val="60"/>
          <w:szCs w:val="60"/>
          <w:rtl w:val="0"/>
        </w:rPr>
        <w:t xml:space="preserve"> </w:t>
      </w:r>
    </w:p>
    <w:p w:rsidR="00000000" w:rsidDel="00000000" w:rsidP="00000000" w:rsidRDefault="00000000" w:rsidRPr="00000000" w14:paraId="00000003">
      <w:pPr>
        <w:rPr>
          <w:sz w:val="20"/>
          <w:szCs w:val="20"/>
        </w:rPr>
      </w:pPr>
      <w:r w:rsidDel="00000000" w:rsidR="00000000" w:rsidRPr="00000000">
        <w:rPr>
          <w:sz w:val="20"/>
          <w:szCs w:val="20"/>
          <w:rtl w:val="0"/>
        </w:rPr>
        <w:t xml:space="preserve">Kristen M. Maloney, Principal                                                         </w:t>
        <w:tab/>
        <w:t xml:space="preserve">           </w:t>
        <w:tab/>
        <w:t xml:space="preserve">Telephone: 781-937-8243           </w:t>
        <w:tab/>
      </w:r>
    </w:p>
    <w:p w:rsidR="00000000" w:rsidDel="00000000" w:rsidP="00000000" w:rsidRDefault="00000000" w:rsidRPr="00000000" w14:paraId="00000004">
      <w:pPr>
        <w:rPr>
          <w:sz w:val="20"/>
          <w:szCs w:val="20"/>
        </w:rPr>
      </w:pPr>
      <w:r w:rsidDel="00000000" w:rsidR="00000000" w:rsidRPr="00000000">
        <w:rPr>
          <w:sz w:val="20"/>
          <w:szCs w:val="20"/>
          <w:rtl w:val="0"/>
        </w:rPr>
        <w:t xml:space="preserve">Bridget Kent, Ed.D., Assistant Principal                              </w:t>
        <w:tab/>
        <w:t xml:space="preserve">               Fax: 781-937-8265</w:t>
      </w:r>
    </w:p>
    <w:p w:rsidR="00000000" w:rsidDel="00000000" w:rsidP="00000000" w:rsidRDefault="00000000" w:rsidRPr="00000000" w14:paraId="00000005">
      <w:pPr>
        <w:rPr>
          <w:sz w:val="20"/>
          <w:szCs w:val="20"/>
        </w:rPr>
      </w:pPr>
      <w:r w:rsidDel="00000000" w:rsidR="00000000" w:rsidRPr="00000000">
        <w:rPr>
          <w:sz w:val="20"/>
          <w:szCs w:val="20"/>
          <w:rtl w:val="0"/>
        </w:rPr>
        <w:t xml:space="preserve">-------------------------------------------------------------------------------------------------------------------------------------</w:t>
      </w:r>
    </w:p>
    <w:p w:rsidR="00000000" w:rsidDel="00000000" w:rsidP="00000000" w:rsidRDefault="00000000" w:rsidRPr="00000000" w14:paraId="00000006">
      <w:pPr>
        <w:jc w:val="center"/>
        <w:rPr>
          <w:sz w:val="20"/>
          <w:szCs w:val="20"/>
        </w:rPr>
      </w:pPr>
      <w:r w:rsidDel="00000000" w:rsidR="00000000" w:rsidRPr="00000000">
        <w:rPr>
          <w:sz w:val="20"/>
          <w:szCs w:val="20"/>
          <w:rtl w:val="0"/>
        </w:rPr>
        <w:t xml:space="preserve">@HurldWymanWu          @HurldWyman PTO </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shd w:fill="ffffff" w:val="clear"/>
        <w:rPr>
          <w:sz w:val="24"/>
          <w:szCs w:val="24"/>
        </w:rPr>
      </w:pPr>
      <w:r w:rsidDel="00000000" w:rsidR="00000000" w:rsidRPr="00000000">
        <w:rPr>
          <w:sz w:val="24"/>
          <w:szCs w:val="24"/>
          <w:rtl w:val="0"/>
        </w:rPr>
        <w:t xml:space="preserve">September 23, 2020 </w:t>
      </w:r>
    </w:p>
    <w:p w:rsidR="00000000" w:rsidDel="00000000" w:rsidP="00000000" w:rsidRDefault="00000000" w:rsidRPr="00000000" w14:paraId="00000009">
      <w:pPr>
        <w:shd w:fill="ffffff" w:val="clear"/>
        <w:rPr>
          <w:sz w:val="24"/>
          <w:szCs w:val="24"/>
        </w:rPr>
      </w:pPr>
      <w:r w:rsidDel="00000000" w:rsidR="00000000" w:rsidRPr="00000000">
        <w:rPr>
          <w:rtl w:val="0"/>
        </w:rPr>
      </w:r>
    </w:p>
    <w:p w:rsidR="00000000" w:rsidDel="00000000" w:rsidP="00000000" w:rsidRDefault="00000000" w:rsidRPr="00000000" w14:paraId="0000000A">
      <w:pPr>
        <w:shd w:fill="ffffff" w:val="clear"/>
        <w:rPr>
          <w:sz w:val="24"/>
          <w:szCs w:val="24"/>
        </w:rPr>
      </w:pPr>
      <w:r w:rsidDel="00000000" w:rsidR="00000000" w:rsidRPr="00000000">
        <w:rPr>
          <w:sz w:val="24"/>
          <w:szCs w:val="24"/>
          <w:rtl w:val="0"/>
        </w:rPr>
        <w:t xml:space="preserve">We had a great first two days with Cohort A so far this week, and look forward to welcoming Cohort B back tomorrow and Friday!  All of our planning this summer was worth it to have a school filled with happy kids this week!  </w:t>
      </w:r>
      <w:r w:rsidDel="00000000" w:rsidR="00000000" w:rsidRPr="00000000">
        <w:rPr>
          <w:rtl w:val="0"/>
        </w:rPr>
      </w:r>
    </w:p>
    <w:p w:rsidR="00000000" w:rsidDel="00000000" w:rsidP="00000000" w:rsidRDefault="00000000" w:rsidRPr="00000000" w14:paraId="0000000B">
      <w:pPr>
        <w:shd w:fill="ffffff" w:val="clear"/>
        <w:rPr>
          <w:sz w:val="24"/>
          <w:szCs w:val="24"/>
        </w:rPr>
      </w:pPr>
      <w:r w:rsidDel="00000000" w:rsidR="00000000" w:rsidRPr="00000000">
        <w:rPr>
          <w:rtl w:val="0"/>
        </w:rPr>
      </w:r>
    </w:p>
    <w:p w:rsidR="00000000" w:rsidDel="00000000" w:rsidP="00000000" w:rsidRDefault="00000000" w:rsidRPr="00000000" w14:paraId="0000000C">
      <w:pPr>
        <w:shd w:fill="ffffff" w:val="clear"/>
        <w:rPr>
          <w:sz w:val="24"/>
          <w:szCs w:val="24"/>
        </w:rPr>
      </w:pPr>
      <w:r w:rsidDel="00000000" w:rsidR="00000000" w:rsidRPr="00000000">
        <w:rPr>
          <w:sz w:val="24"/>
          <w:szCs w:val="24"/>
          <w:rtl w:val="0"/>
        </w:rPr>
        <w:t xml:space="preserve">Teachers are taking a lunch count each morning in classrooms and the grab-and-go lunches are delivered to classrooms each afternoon prior to dismissal.  As a reminder, even students on their remote days can come to school to pick up a lunch from the main office vestibule from 11-12 each day. </w:t>
      </w:r>
    </w:p>
    <w:p w:rsidR="00000000" w:rsidDel="00000000" w:rsidP="00000000" w:rsidRDefault="00000000" w:rsidRPr="00000000" w14:paraId="0000000D">
      <w:pPr>
        <w:shd w:fill="ffffff" w:val="clear"/>
        <w:rPr>
          <w:sz w:val="24"/>
          <w:szCs w:val="24"/>
        </w:rPr>
      </w:pPr>
      <w:r w:rsidDel="00000000" w:rsidR="00000000" w:rsidRPr="00000000">
        <w:rPr>
          <w:rtl w:val="0"/>
        </w:rPr>
      </w:r>
    </w:p>
    <w:p w:rsidR="00000000" w:rsidDel="00000000" w:rsidP="00000000" w:rsidRDefault="00000000" w:rsidRPr="00000000" w14:paraId="0000000E">
      <w:pPr>
        <w:shd w:fill="ffffff" w:val="clear"/>
        <w:rPr>
          <w:sz w:val="24"/>
          <w:szCs w:val="24"/>
        </w:rPr>
      </w:pPr>
      <w:r w:rsidDel="00000000" w:rsidR="00000000" w:rsidRPr="00000000">
        <w:rPr>
          <w:sz w:val="24"/>
          <w:szCs w:val="24"/>
          <w:rtl w:val="0"/>
        </w:rPr>
        <w:t xml:space="preserve">We received a mask donation for all students this week from JackStrong, Corp.  Thank you!  See the message below: </w:t>
      </w:r>
    </w:p>
    <w:p w:rsidR="00000000" w:rsidDel="00000000" w:rsidP="00000000" w:rsidRDefault="00000000" w:rsidRPr="00000000" w14:paraId="0000000F">
      <w:pPr>
        <w:shd w:fill="ffffff" w:val="clear"/>
        <w:rPr>
          <w:sz w:val="24"/>
          <w:szCs w:val="24"/>
        </w:rPr>
      </w:pPr>
      <w:r w:rsidDel="00000000" w:rsidR="00000000" w:rsidRPr="00000000">
        <w:rPr>
          <w:color w:val="222222"/>
          <w:sz w:val="24"/>
          <w:szCs w:val="24"/>
          <w:highlight w:val="white"/>
          <w:rtl w:val="0"/>
        </w:rPr>
        <w:t xml:space="preserve">Please accept these masks from JackStrong, Corp. with hopes for a safe return back to school. JackStrong, Corp. is a 501 C3 nonprofit organization that was started in honor of our son Jack to raise awareness for rare disease. Jack and his two sisters, Emma and Isla, are students within the Woburn public school system. We remind you to think positive, stay safe, and be strong. #JackStrong </w:t>
      </w:r>
      <w:r w:rsidDel="00000000" w:rsidR="00000000" w:rsidRPr="00000000">
        <w:rPr>
          <w:rtl w:val="0"/>
        </w:rPr>
      </w:r>
    </w:p>
    <w:p w:rsidR="00000000" w:rsidDel="00000000" w:rsidP="00000000" w:rsidRDefault="00000000" w:rsidRPr="00000000" w14:paraId="00000010">
      <w:pPr>
        <w:shd w:fill="ffffff" w:val="clear"/>
        <w:rPr>
          <w:sz w:val="24"/>
          <w:szCs w:val="24"/>
        </w:rPr>
      </w:pPr>
      <w:r w:rsidDel="00000000" w:rsidR="00000000" w:rsidRPr="00000000">
        <w:rPr>
          <w:rtl w:val="0"/>
        </w:rPr>
      </w:r>
    </w:p>
    <w:p w:rsidR="00000000" w:rsidDel="00000000" w:rsidP="00000000" w:rsidRDefault="00000000" w:rsidRPr="00000000" w14:paraId="00000011">
      <w:pPr>
        <w:shd w:fill="ffffff" w:val="clear"/>
        <w:rPr>
          <w:b w:val="1"/>
          <w:sz w:val="24"/>
          <w:szCs w:val="24"/>
        </w:rPr>
      </w:pPr>
      <w:r w:rsidDel="00000000" w:rsidR="00000000" w:rsidRPr="00000000">
        <w:rPr>
          <w:b w:val="1"/>
          <w:sz w:val="24"/>
          <w:szCs w:val="24"/>
          <w:rtl w:val="0"/>
        </w:rPr>
        <w:t xml:space="preserve">Upcoming Events </w:t>
      </w:r>
    </w:p>
    <w:p w:rsidR="00000000" w:rsidDel="00000000" w:rsidP="00000000" w:rsidRDefault="00000000" w:rsidRPr="00000000" w14:paraId="00000012">
      <w:pPr>
        <w:shd w:fill="ffffff" w:val="clear"/>
        <w:rPr>
          <w:sz w:val="24"/>
          <w:szCs w:val="24"/>
        </w:rPr>
      </w:pPr>
      <w:r w:rsidDel="00000000" w:rsidR="00000000" w:rsidRPr="00000000">
        <w:rPr>
          <w:sz w:val="24"/>
          <w:szCs w:val="24"/>
          <w:rtl w:val="0"/>
        </w:rPr>
        <w:t xml:space="preserve">Early Release Day on 9/30 </w:t>
      </w:r>
    </w:p>
    <w:p w:rsidR="00000000" w:rsidDel="00000000" w:rsidP="00000000" w:rsidRDefault="00000000" w:rsidRPr="00000000" w14:paraId="00000013">
      <w:pPr>
        <w:shd w:fill="ffffff" w:val="clear"/>
        <w:rPr>
          <w:sz w:val="24"/>
          <w:szCs w:val="24"/>
        </w:rPr>
      </w:pPr>
      <w:r w:rsidDel="00000000" w:rsidR="00000000" w:rsidRPr="00000000">
        <w:rPr>
          <w:sz w:val="24"/>
          <w:szCs w:val="24"/>
          <w:rtl w:val="0"/>
        </w:rPr>
        <w:t xml:space="preserve">Back to School Night (virtual) 10/8 6-8pm. Details to follow. </w:t>
      </w:r>
    </w:p>
    <w:p w:rsidR="00000000" w:rsidDel="00000000" w:rsidP="00000000" w:rsidRDefault="00000000" w:rsidRPr="00000000" w14:paraId="00000014">
      <w:pPr>
        <w:shd w:fill="ffffff" w:val="clear"/>
        <w:rPr>
          <w:sz w:val="24"/>
          <w:szCs w:val="24"/>
        </w:rPr>
      </w:pPr>
      <w:r w:rsidDel="00000000" w:rsidR="00000000" w:rsidRPr="00000000">
        <w:rPr>
          <w:rtl w:val="0"/>
        </w:rPr>
      </w:r>
    </w:p>
    <w:p w:rsidR="00000000" w:rsidDel="00000000" w:rsidP="00000000" w:rsidRDefault="00000000" w:rsidRPr="00000000" w14:paraId="00000015">
      <w:pPr>
        <w:shd w:fill="ffffff" w:val="clear"/>
        <w:rPr>
          <w:b w:val="1"/>
          <w:sz w:val="24"/>
          <w:szCs w:val="24"/>
        </w:rPr>
      </w:pPr>
      <w:r w:rsidDel="00000000" w:rsidR="00000000" w:rsidRPr="00000000">
        <w:rPr>
          <w:rtl w:val="0"/>
        </w:rPr>
      </w:r>
    </w:p>
    <w:sectPr>
      <w:pgSz w:h="15840" w:w="12240"/>
      <w:pgMar w:bottom="54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Permanent Marker">
    <w:embedRegular w:fontKey="{00000000-0000-0000-0000-000000000000}" r:id="rId1" w:subsetted="0"/>
  </w:font>
  <w:font w:name="Alfa Slab One">
    <w:embedRegular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ermanentMarker-regular.ttf"/><Relationship Id="rId2" Type="http://schemas.openxmlformats.org/officeDocument/2006/relationships/font" Target="fonts/AlfaSlabOn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