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Hurld Wyman Elementary</w:t>
      </w:r>
    </w:p>
    <w:p w:rsidR="00000000" w:rsidDel="00000000" w:rsidP="00000000" w:rsidRDefault="00000000" w:rsidRPr="00000000" w14:paraId="00000002">
      <w:pPr>
        <w:jc w:val="center"/>
        <w:rPr>
          <w:rFonts w:ascii="Alfa Slab One" w:cs="Alfa Slab One" w:eastAsia="Alfa Slab One" w:hAnsi="Alfa Slab One"/>
          <w:b w:val="1"/>
          <w:sz w:val="60"/>
          <w:szCs w:val="60"/>
        </w:rPr>
      </w:pPr>
      <w:r w:rsidDel="00000000" w:rsidR="00000000" w:rsidRPr="00000000">
        <w:rPr>
          <w:rFonts w:ascii="Permanent Marker" w:cs="Permanent Marker" w:eastAsia="Permanent Marker" w:hAnsi="Permanent Marker"/>
          <w:sz w:val="60"/>
          <w:szCs w:val="60"/>
          <w:rtl w:val="0"/>
        </w:rPr>
        <w:t xml:space="preserve">Wildcat Weekly</w:t>
      </w:r>
      <w:r w:rsidDel="00000000" w:rsidR="00000000" w:rsidRPr="00000000">
        <w:rPr>
          <w:rFonts w:ascii="Alfa Slab One" w:cs="Alfa Slab One" w:eastAsia="Alfa Slab One" w:hAnsi="Alfa Slab One"/>
          <w:b w:val="1"/>
          <w:sz w:val="60"/>
          <w:szCs w:val="60"/>
          <w:rtl w:val="0"/>
        </w:rPr>
        <w:t xml:space="preserve"> </w:t>
      </w:r>
    </w:p>
    <w:p w:rsidR="00000000" w:rsidDel="00000000" w:rsidP="00000000" w:rsidRDefault="00000000" w:rsidRPr="00000000" w14:paraId="00000003">
      <w:pPr>
        <w:rPr>
          <w:sz w:val="20"/>
          <w:szCs w:val="20"/>
        </w:rPr>
      </w:pPr>
      <w:r w:rsidDel="00000000" w:rsidR="00000000" w:rsidRPr="00000000">
        <w:rPr>
          <w:sz w:val="20"/>
          <w:szCs w:val="20"/>
          <w:rtl w:val="0"/>
        </w:rPr>
        <w:t xml:space="preserve">Kristen M. Maloney, Principal                                                         </w:t>
        <w:tab/>
        <w:t xml:space="preserve">           </w:t>
        <w:tab/>
        <w:t xml:space="preserve">Telephone: 781-937-8243           </w:t>
        <w:tab/>
      </w:r>
    </w:p>
    <w:p w:rsidR="00000000" w:rsidDel="00000000" w:rsidP="00000000" w:rsidRDefault="00000000" w:rsidRPr="00000000" w14:paraId="00000004">
      <w:pPr>
        <w:rPr>
          <w:sz w:val="20"/>
          <w:szCs w:val="20"/>
        </w:rPr>
      </w:pPr>
      <w:r w:rsidDel="00000000" w:rsidR="00000000" w:rsidRPr="00000000">
        <w:rPr>
          <w:sz w:val="20"/>
          <w:szCs w:val="20"/>
          <w:rtl w:val="0"/>
        </w:rPr>
        <w:t xml:space="preserve">Bridget Kent, Ed.D., Assistant Principal                              </w:t>
        <w:tab/>
        <w:t xml:space="preserve">               Fax: 781-937-8265</w:t>
      </w:r>
    </w:p>
    <w:p w:rsidR="00000000" w:rsidDel="00000000" w:rsidP="00000000" w:rsidRDefault="00000000" w:rsidRPr="00000000" w14:paraId="00000005">
      <w:pPr>
        <w:rPr>
          <w:sz w:val="20"/>
          <w:szCs w:val="20"/>
        </w:rPr>
      </w:pPr>
      <w:r w:rsidDel="00000000" w:rsidR="00000000" w:rsidRPr="00000000">
        <w:rPr>
          <w:sz w:val="20"/>
          <w:szCs w:val="20"/>
          <w:rtl w:val="0"/>
        </w:rPr>
        <w:t xml:space="preserve">-------------------------------------------------------------------------------------------------------------------------------------</w:t>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@HurldWymanWu          @HurldWyman PTO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hd w:fill="ffffff" w:val="clear"/>
        <w:rPr>
          <w:sz w:val="24"/>
          <w:szCs w:val="24"/>
        </w:rPr>
      </w:pPr>
      <w:r w:rsidDel="00000000" w:rsidR="00000000" w:rsidRPr="00000000">
        <w:rPr>
          <w:sz w:val="24"/>
          <w:szCs w:val="24"/>
          <w:rtl w:val="0"/>
        </w:rPr>
        <w:t xml:space="preserve">September 11, 2020 </w:t>
      </w:r>
    </w:p>
    <w:p w:rsidR="00000000" w:rsidDel="00000000" w:rsidP="00000000" w:rsidRDefault="00000000" w:rsidRPr="00000000" w14:paraId="00000009">
      <w:pPr>
        <w:shd w:fill="ffffff" w:val="clear"/>
        <w:rPr>
          <w:sz w:val="24"/>
          <w:szCs w:val="24"/>
        </w:rPr>
      </w:pPr>
      <w:r w:rsidDel="00000000" w:rsidR="00000000" w:rsidRPr="00000000">
        <w:rPr>
          <w:rtl w:val="0"/>
        </w:rPr>
      </w:r>
    </w:p>
    <w:p w:rsidR="00000000" w:rsidDel="00000000" w:rsidP="00000000" w:rsidRDefault="00000000" w:rsidRPr="00000000" w14:paraId="0000000A">
      <w:pPr>
        <w:shd w:fill="ffffff" w:val="clear"/>
        <w:rPr>
          <w:b w:val="1"/>
          <w:sz w:val="24"/>
          <w:szCs w:val="24"/>
        </w:rPr>
      </w:pPr>
      <w:r w:rsidDel="00000000" w:rsidR="00000000" w:rsidRPr="00000000">
        <w:rPr>
          <w:b w:val="1"/>
          <w:sz w:val="24"/>
          <w:szCs w:val="24"/>
          <w:rtl w:val="0"/>
        </w:rPr>
        <w:t xml:space="preserve">Important information: </w:t>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This is our </w:t>
      </w:r>
      <w:hyperlink r:id="rId6">
        <w:r w:rsidDel="00000000" w:rsidR="00000000" w:rsidRPr="00000000">
          <w:rPr>
            <w:color w:val="1155cc"/>
            <w:sz w:val="24"/>
            <w:szCs w:val="24"/>
            <w:u w:val="single"/>
            <w:rtl w:val="0"/>
          </w:rPr>
          <w:t xml:space="preserve">Building Implementation Plan </w:t>
        </w:r>
      </w:hyperlink>
      <w:r w:rsidDel="00000000" w:rsidR="00000000" w:rsidRPr="00000000">
        <w:rPr>
          <w:sz w:val="24"/>
          <w:szCs w:val="24"/>
          <w:rtl w:val="0"/>
        </w:rPr>
        <w:t xml:space="preserve"> . Please review for specifics about new safety protocols in our building to keep everyone safe.  This also includes the School Committee’s policy on face coverings.  </w:t>
      </w:r>
    </w:p>
    <w:p w:rsidR="00000000" w:rsidDel="00000000" w:rsidP="00000000" w:rsidRDefault="00000000" w:rsidRPr="00000000" w14:paraId="0000000C">
      <w:pPr>
        <w:shd w:fill="ffffff" w:val="clear"/>
        <w:rPr>
          <w:sz w:val="24"/>
          <w:szCs w:val="24"/>
        </w:rPr>
      </w:pPr>
      <w:r w:rsidDel="00000000" w:rsidR="00000000" w:rsidRPr="00000000">
        <w:rPr>
          <w:rtl w:val="0"/>
        </w:rPr>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Elementary schools across WPS have the same </w:t>
      </w:r>
      <w:hyperlink r:id="rId7">
        <w:r w:rsidDel="00000000" w:rsidR="00000000" w:rsidRPr="00000000">
          <w:rPr>
            <w:color w:val="1155cc"/>
            <w:sz w:val="24"/>
            <w:szCs w:val="24"/>
            <w:u w:val="single"/>
            <w:rtl w:val="0"/>
          </w:rPr>
          <w:t xml:space="preserve">Supply List</w:t>
        </w:r>
      </w:hyperlink>
      <w:r w:rsidDel="00000000" w:rsidR="00000000" w:rsidRPr="00000000">
        <w:rPr>
          <w:sz w:val="24"/>
          <w:szCs w:val="24"/>
          <w:rtl w:val="0"/>
        </w:rPr>
        <w:t xml:space="preserve"> this year. </w:t>
      </w:r>
    </w:p>
    <w:p w:rsidR="00000000" w:rsidDel="00000000" w:rsidP="00000000" w:rsidRDefault="00000000" w:rsidRPr="00000000" w14:paraId="0000000E">
      <w:pPr>
        <w:shd w:fill="ffffff" w:val="clea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F">
      <w:pPr>
        <w:shd w:fill="ffffff" w:val="clear"/>
        <w:rPr>
          <w:sz w:val="24"/>
          <w:szCs w:val="24"/>
        </w:rPr>
      </w:pPr>
      <w:r w:rsidDel="00000000" w:rsidR="00000000" w:rsidRPr="00000000">
        <w:rPr>
          <w:sz w:val="24"/>
          <w:szCs w:val="24"/>
          <w:rtl w:val="0"/>
        </w:rPr>
        <w:t xml:space="preserve">You will be receiving an email with class assignments this afternoon.  Virtual Learning Academy students will receive their assignments on Monday. </w:t>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b w:val="1"/>
          <w:sz w:val="24"/>
          <w:szCs w:val="24"/>
        </w:rPr>
      </w:pPr>
      <w:r w:rsidDel="00000000" w:rsidR="00000000" w:rsidRPr="00000000">
        <w:rPr>
          <w:rtl w:val="0"/>
        </w:rPr>
      </w:r>
    </w:p>
    <w:p w:rsidR="00000000" w:rsidDel="00000000" w:rsidP="00000000" w:rsidRDefault="00000000" w:rsidRPr="00000000" w14:paraId="00000012">
      <w:pPr>
        <w:shd w:fill="ffffff" w:val="clear"/>
        <w:rPr>
          <w:b w:val="1"/>
          <w:sz w:val="24"/>
          <w:szCs w:val="24"/>
        </w:rPr>
      </w:pPr>
      <w:r w:rsidDel="00000000" w:rsidR="00000000" w:rsidRPr="00000000">
        <w:rPr>
          <w:b w:val="1"/>
          <w:sz w:val="24"/>
          <w:szCs w:val="24"/>
          <w:rtl w:val="0"/>
        </w:rPr>
        <w:t xml:space="preserve">Upcoming Events and things to look for: </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Our 5th grade is having a </w:t>
      </w:r>
      <w:hyperlink r:id="rId8">
        <w:r w:rsidDel="00000000" w:rsidR="00000000" w:rsidRPr="00000000">
          <w:rPr>
            <w:color w:val="1155cc"/>
            <w:sz w:val="24"/>
            <w:szCs w:val="24"/>
            <w:u w:val="single"/>
            <w:rtl w:val="0"/>
          </w:rPr>
          <w:t xml:space="preserve">Car Wash </w:t>
        </w:r>
      </w:hyperlink>
      <w:r w:rsidDel="00000000" w:rsidR="00000000" w:rsidRPr="00000000">
        <w:rPr>
          <w:sz w:val="24"/>
          <w:szCs w:val="24"/>
          <w:rtl w:val="0"/>
        </w:rPr>
        <w:t xml:space="preserve"> t</w:t>
      </w:r>
      <w:r w:rsidDel="00000000" w:rsidR="00000000" w:rsidRPr="00000000">
        <w:rPr>
          <w:sz w:val="24"/>
          <w:szCs w:val="24"/>
          <w:rtl w:val="0"/>
        </w:rPr>
        <w:t xml:space="preserve">his Saturday at City Hall. </w:t>
      </w:r>
    </w:p>
    <w:p w:rsidR="00000000" w:rsidDel="00000000" w:rsidP="00000000" w:rsidRDefault="00000000" w:rsidRPr="00000000" w14:paraId="00000014">
      <w:pPr>
        <w:shd w:fill="ffffff" w:val="clear"/>
        <w:rPr>
          <w:sz w:val="24"/>
          <w:szCs w:val="24"/>
        </w:rPr>
      </w:pPr>
      <w:r w:rsidDel="00000000" w:rsidR="00000000" w:rsidRPr="00000000">
        <w:rPr>
          <w:rtl w:val="0"/>
        </w:rPr>
      </w:r>
    </w:p>
    <w:p w:rsidR="00000000" w:rsidDel="00000000" w:rsidP="00000000" w:rsidRDefault="00000000" w:rsidRPr="00000000" w14:paraId="00000015">
      <w:pPr>
        <w:shd w:fill="ffffff" w:val="clear"/>
        <w:rPr>
          <w:sz w:val="24"/>
          <w:szCs w:val="24"/>
        </w:rPr>
      </w:pPr>
      <w:r w:rsidDel="00000000" w:rsidR="00000000" w:rsidRPr="00000000">
        <w:rPr>
          <w:sz w:val="24"/>
          <w:szCs w:val="24"/>
          <w:rtl w:val="0"/>
        </w:rPr>
        <w:t xml:space="preserve">We will be having optional Walking Tours of the building next week on Thursday and Friday scheduled by grade level and cohort for our students.  The schedule will be coming out early next week and will include entering your grade level door, being escorted by your teacher to your classroom for viewing, seeing the hallway signage, and exiting the door you will leave at the end of the school day. </w:t>
      </w:r>
    </w:p>
    <w:p w:rsidR="00000000" w:rsidDel="00000000" w:rsidP="00000000" w:rsidRDefault="00000000" w:rsidRPr="00000000" w14:paraId="00000016">
      <w:pPr>
        <w:shd w:fill="ffffff" w:val="clear"/>
        <w:rPr>
          <w:sz w:val="24"/>
          <w:szCs w:val="24"/>
        </w:rPr>
      </w:pPr>
      <w:r w:rsidDel="00000000" w:rsidR="00000000" w:rsidRPr="00000000">
        <w:rPr>
          <w:rtl w:val="0"/>
        </w:rPr>
      </w:r>
    </w:p>
    <w:p w:rsidR="00000000" w:rsidDel="00000000" w:rsidP="00000000" w:rsidRDefault="00000000" w:rsidRPr="00000000" w14:paraId="00000017">
      <w:pPr>
        <w:shd w:fill="ffffff" w:val="clear"/>
        <w:rPr>
          <w:sz w:val="24"/>
          <w:szCs w:val="24"/>
        </w:rPr>
      </w:pPr>
      <w:r w:rsidDel="00000000" w:rsidR="00000000" w:rsidRPr="00000000">
        <w:rPr>
          <w:sz w:val="24"/>
          <w:szCs w:val="24"/>
          <w:rtl w:val="0"/>
        </w:rPr>
        <w:t xml:space="preserve">The PTO is </w:t>
      </w:r>
      <w:r w:rsidDel="00000000" w:rsidR="00000000" w:rsidRPr="00000000">
        <w:rPr>
          <w:sz w:val="24"/>
          <w:szCs w:val="24"/>
          <w:rtl w:val="0"/>
        </w:rPr>
        <w:t xml:space="preserve">organizing a   </w:t>
      </w:r>
      <w:hyperlink r:id="rId9">
        <w:r w:rsidDel="00000000" w:rsidR="00000000" w:rsidRPr="00000000">
          <w:rPr>
            <w:color w:val="1155cc"/>
            <w:sz w:val="24"/>
            <w:szCs w:val="24"/>
            <w:u w:val="single"/>
            <w:rtl w:val="0"/>
          </w:rPr>
          <w:t xml:space="preserve">"Fall Fix Up"</w:t>
        </w:r>
      </w:hyperlink>
      <w:r w:rsidDel="00000000" w:rsidR="00000000" w:rsidRPr="00000000">
        <w:rPr>
          <w:sz w:val="24"/>
          <w:szCs w:val="24"/>
          <w:rtl w:val="0"/>
        </w:rPr>
        <w:t xml:space="preserve">  of our</w:t>
      </w:r>
      <w:r w:rsidDel="00000000" w:rsidR="00000000" w:rsidRPr="00000000">
        <w:rPr>
          <w:sz w:val="24"/>
          <w:szCs w:val="24"/>
          <w:rtl w:val="0"/>
        </w:rPr>
        <w:t xml:space="preserve">  grounds on Saturday, September 19th. </w:t>
      </w:r>
    </w:p>
    <w:p w:rsidR="00000000" w:rsidDel="00000000" w:rsidP="00000000" w:rsidRDefault="00000000" w:rsidRPr="00000000" w14:paraId="00000018">
      <w:pPr>
        <w:shd w:fill="ffffff" w:val="clear"/>
        <w:rPr>
          <w:sz w:val="24"/>
          <w:szCs w:val="24"/>
        </w:rPr>
      </w:pPr>
      <w:r w:rsidDel="00000000" w:rsidR="00000000" w:rsidRPr="00000000">
        <w:rPr>
          <w:rtl w:val="0"/>
        </w:rPr>
      </w:r>
    </w:p>
    <w:p w:rsidR="00000000" w:rsidDel="00000000" w:rsidP="00000000" w:rsidRDefault="00000000" w:rsidRPr="00000000" w14:paraId="00000019">
      <w:pPr>
        <w:shd w:fill="ffffff" w:val="clear"/>
        <w:rPr>
          <w:sz w:val="24"/>
          <w:szCs w:val="24"/>
        </w:rPr>
      </w:pPr>
      <w:r w:rsidDel="00000000" w:rsidR="00000000" w:rsidRPr="00000000">
        <w:rPr>
          <w:rtl w:val="0"/>
        </w:rPr>
      </w:r>
    </w:p>
    <w:p w:rsidR="00000000" w:rsidDel="00000000" w:rsidP="00000000" w:rsidRDefault="00000000" w:rsidRPr="00000000" w14:paraId="0000001A">
      <w:pPr>
        <w:shd w:fill="ffffff" w:val="clear"/>
        <w:rPr>
          <w:color w:val="222222"/>
          <w:sz w:val="24"/>
          <w:szCs w:val="24"/>
        </w:rPr>
      </w:pPr>
      <w:hyperlink r:id="rId10">
        <w:r w:rsidDel="00000000" w:rsidR="00000000" w:rsidRPr="00000000">
          <w:rPr>
            <w:color w:val="1155cc"/>
            <w:sz w:val="24"/>
            <w:szCs w:val="24"/>
            <w:u w:val="single"/>
            <w:rtl w:val="0"/>
          </w:rPr>
          <w:t xml:space="preserve">9.11 Spanish &amp; Portuguese </w:t>
        </w:r>
      </w:hyperlink>
      <w:r w:rsidDel="00000000" w:rsidR="00000000" w:rsidRPr="00000000">
        <w:rPr>
          <w:rtl w:val="0"/>
        </w:rPr>
      </w:r>
    </w:p>
    <w:sectPr>
      <w:pgSz w:h="15840" w:w="12240"/>
      <w:pgMar w:bottom="5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ermanent Marker">
    <w:embedRegular w:fontKey="{00000000-0000-0000-0000-000000000000}" r:id="rId1" w:subsetted="0"/>
  </w:font>
  <w:font w:name="Alfa Slab On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IIOiR_2EGI236CwzkWTP3QlQP6AWQ2mcgMrQaHPLuE0/edit" TargetMode="External"/><Relationship Id="rId9" Type="http://schemas.openxmlformats.org/officeDocument/2006/relationships/hyperlink" Target="https://drive.google.com/file/d/1tAdwolYHsZCwoJ4-S8kaUnuOn17sN5vP/view?usp=sharing" TargetMode="External"/><Relationship Id="rId5" Type="http://schemas.openxmlformats.org/officeDocument/2006/relationships/styles" Target="styles.xml"/><Relationship Id="rId6" Type="http://schemas.openxmlformats.org/officeDocument/2006/relationships/hyperlink" Target="https://docs.google.com/document/d/1Bp2YaWmg5I4CKZQ2dx9SKYt6Tg-CwW_H2E7qU6w5lMI/edit?usp=sharing" TargetMode="External"/><Relationship Id="rId7" Type="http://schemas.openxmlformats.org/officeDocument/2006/relationships/hyperlink" Target="https://docs.google.com/document/d/1bfs3k4Qz9ogN_IRR86H0g_YmqymHankILThiEAJq5P4/edit?usp=sharing" TargetMode="External"/><Relationship Id="rId8" Type="http://schemas.openxmlformats.org/officeDocument/2006/relationships/hyperlink" Target="https://drive.google.com/file/d/1oJvtGvrm2rfcwJKHxK2a0U18OoRWMAWV/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AlfaSlab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