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contextualSpacing w:val="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November 19, 2018</w:t>
      </w:r>
    </w:p>
    <w:p w:rsidR="00000000" w:rsidDel="00000000" w:rsidP="00000000" w:rsidRDefault="00000000" w:rsidRPr="00000000" w14:paraId="00000003">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Traffic</w:t>
      </w:r>
      <w:r w:rsidDel="00000000" w:rsidR="00000000" w:rsidRPr="00000000">
        <w:rPr>
          <w:rFonts w:ascii="Cambria" w:cs="Cambria" w:eastAsia="Cambria" w:hAnsi="Cambria"/>
          <w:rtl w:val="0"/>
        </w:rPr>
        <w:t xml:space="preserve">: Friday was the first delayed opening of the school year due to the weather. We understand that the change to our start time impacts the daily schedule of our families. Please consider the following points for a delayed opening and share them with family and friends who will be responsible for dropping off and picking up students:</w:t>
      </w:r>
    </w:p>
    <w:p w:rsidR="00000000" w:rsidDel="00000000" w:rsidP="00000000" w:rsidRDefault="00000000" w:rsidRPr="00000000" w14:paraId="00000006">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School opens at 10:15 am for a two-hour delay &amp; 9:45 am for a ninety-minute delay.</w:t>
      </w:r>
    </w:p>
    <w:p w:rsidR="00000000" w:rsidDel="00000000" w:rsidP="00000000" w:rsidRDefault="00000000" w:rsidRPr="00000000" w14:paraId="00000007">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Before the Bell program is closed on days when there is a delayed opening.</w:t>
      </w:r>
    </w:p>
    <w:p w:rsidR="00000000" w:rsidDel="00000000" w:rsidP="00000000" w:rsidRDefault="00000000" w:rsidRPr="00000000" w14:paraId="00000008">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There is no supervision at the school for students who are dropped off too early.</w:t>
      </w:r>
    </w:p>
    <w:p w:rsidR="00000000" w:rsidDel="00000000" w:rsidP="00000000" w:rsidRDefault="00000000" w:rsidRPr="00000000" w14:paraId="00000009">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Please refer to the school’s arrival &amp; dismissal guidelines (attached).</w:t>
      </w:r>
    </w:p>
    <w:p w:rsidR="00000000" w:rsidDel="00000000" w:rsidP="00000000" w:rsidRDefault="00000000" w:rsidRPr="00000000" w14:paraId="0000000A">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Spirit Week</w:t>
      </w:r>
      <w:r w:rsidDel="00000000" w:rsidR="00000000" w:rsidRPr="00000000">
        <w:rPr>
          <w:rFonts w:ascii="Cambria" w:cs="Cambria" w:eastAsia="Cambria" w:hAnsi="Cambria"/>
          <w:rtl w:val="0"/>
        </w:rPr>
        <w:t xml:space="preserve">: In collaboration with Woburn Memorial High School, we will participate in Spirit Week heading into the Thanksgiving break. We have modified the schedule to align with events at the Goodyear:</w:t>
      </w:r>
    </w:p>
    <w:p w:rsidR="00000000" w:rsidDel="00000000" w:rsidP="00000000" w:rsidRDefault="00000000" w:rsidRPr="00000000" w14:paraId="0000000C">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Monday, 11/19: Mismatched Monday </w:t>
      </w:r>
    </w:p>
    <w:p w:rsidR="00000000" w:rsidDel="00000000" w:rsidP="00000000" w:rsidRDefault="00000000" w:rsidRPr="00000000" w14:paraId="0000000D">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Tuesday, 11/20: Turkey Tuesday </w:t>
      </w:r>
    </w:p>
    <w:p w:rsidR="00000000" w:rsidDel="00000000" w:rsidP="00000000" w:rsidRDefault="00000000" w:rsidRPr="00000000" w14:paraId="0000000E">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Wednesday, 11/21: Goodyear/Wu Pride Day (black &amp; orange)</w:t>
      </w:r>
    </w:p>
    <w:p w:rsidR="00000000" w:rsidDel="00000000" w:rsidP="00000000" w:rsidRDefault="00000000" w:rsidRPr="00000000" w14:paraId="0000000F">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color w:val="222222"/>
        </w:rPr>
      </w:pPr>
      <w:r w:rsidDel="00000000" w:rsidR="00000000" w:rsidRPr="00000000">
        <w:rPr>
          <w:rFonts w:ascii="Cambria" w:cs="Cambria" w:eastAsia="Cambria" w:hAnsi="Cambria"/>
          <w:b w:val="1"/>
          <w:color w:val="222222"/>
          <w:u w:val="single"/>
          <w:rtl w:val="0"/>
        </w:rPr>
        <w:t xml:space="preserve">PTO Turkey Trot</w:t>
      </w:r>
      <w:r w:rsidDel="00000000" w:rsidR="00000000" w:rsidRPr="00000000">
        <w:rPr>
          <w:rFonts w:ascii="Cambria" w:cs="Cambria" w:eastAsia="Cambria" w:hAnsi="Cambria"/>
          <w:color w:val="222222"/>
          <w:rtl w:val="0"/>
        </w:rPr>
        <w:t xml:space="preserve">: Due to expected rain, we are rescheduling the Turkey Trot on Wednesday 11/21.  Please return pledge forms on Wednesday. Other schools have had a lot of success running similar fundraisers. Please contact the PTO for more information or if you are available to volunteer.</w:t>
      </w:r>
    </w:p>
    <w:p w:rsidR="00000000" w:rsidDel="00000000" w:rsidP="00000000" w:rsidRDefault="00000000" w:rsidRPr="00000000" w14:paraId="00000011">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13">
      <w:pPr>
        <w:spacing w:line="240" w:lineRule="auto"/>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November 21:</w:t>
        <w:tab/>
        <w:t xml:space="preserve">PTO Turkey Trot</w:t>
      </w:r>
    </w:p>
    <w:p w:rsidR="00000000" w:rsidDel="00000000" w:rsidP="00000000" w:rsidRDefault="00000000" w:rsidRPr="00000000" w14:paraId="00000015">
      <w:pPr>
        <w:spacing w:line="240" w:lineRule="auto"/>
        <w:ind w:left="2160" w:firstLine="720"/>
        <w:contextualSpacing w:val="0"/>
        <w:rPr>
          <w:rFonts w:ascii="Cambria" w:cs="Cambria" w:eastAsia="Cambria" w:hAnsi="Cambria"/>
        </w:rPr>
      </w:pPr>
      <w:r w:rsidDel="00000000" w:rsidR="00000000" w:rsidRPr="00000000">
        <w:rPr>
          <w:rFonts w:ascii="Cambria" w:cs="Cambria" w:eastAsia="Cambria" w:hAnsi="Cambria"/>
          <w:rtl w:val="0"/>
        </w:rPr>
        <w:t xml:space="preserve">Early-release day 12:00 pm (no After the Bell classes)</w:t>
      </w:r>
    </w:p>
    <w:p w:rsidR="00000000" w:rsidDel="00000000" w:rsidP="00000000" w:rsidRDefault="00000000" w:rsidRPr="00000000" w14:paraId="00000016">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Thursday, November 22:</w:t>
        <w:tab/>
        <w:t xml:space="preserve">No School in observance of Thanksgiving</w:t>
      </w:r>
    </w:p>
    <w:p w:rsidR="00000000" w:rsidDel="00000000" w:rsidP="00000000" w:rsidRDefault="00000000" w:rsidRPr="00000000" w14:paraId="00000017">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November 23:</w:t>
        <w:tab/>
        <w:t xml:space="preserve">No School in observance of Thanksgiving</w:t>
      </w:r>
    </w:p>
    <w:p w:rsidR="00000000" w:rsidDel="00000000" w:rsidP="00000000" w:rsidRDefault="00000000" w:rsidRPr="00000000" w14:paraId="00000018">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Monday, November 26:</w:t>
        <w:tab/>
        <w:t xml:space="preserve">Student Photo (Reshoot)</w:t>
      </w:r>
    </w:p>
    <w:p w:rsidR="00000000" w:rsidDel="00000000" w:rsidP="00000000" w:rsidRDefault="00000000" w:rsidRPr="00000000" w14:paraId="00000019">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November 28:</w:t>
        <w:tab/>
        <w:t xml:space="preserve">Early-release day 12:30 pm (no After the Bell classes)</w:t>
      </w:r>
    </w:p>
    <w:p w:rsidR="00000000" w:rsidDel="00000000" w:rsidP="00000000" w:rsidRDefault="00000000" w:rsidRPr="00000000" w14:paraId="0000001A">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November 30:</w:t>
        <w:tab/>
        <w:t xml:space="preserve">Trimester 1 ends</w:t>
      </w:r>
    </w:p>
    <w:p w:rsidR="00000000" w:rsidDel="00000000" w:rsidP="00000000" w:rsidRDefault="00000000" w:rsidRPr="00000000" w14:paraId="0000001B">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December 5:</w:t>
        <w:tab/>
        <w:t xml:space="preserve">Grade 4 Field Trip &amp; Grade 5 Field Trip</w:t>
      </w:r>
    </w:p>
    <w:p w:rsidR="00000000" w:rsidDel="00000000" w:rsidP="00000000" w:rsidRDefault="00000000" w:rsidRPr="00000000" w14:paraId="0000001C">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7:</w:t>
        <w:tab/>
        <w:tab/>
        <w:t xml:space="preserve">Goodyear Enrichment: Change is Simple (grades 3-5)</w:t>
      </w:r>
    </w:p>
    <w:p w:rsidR="00000000" w:rsidDel="00000000" w:rsidP="00000000" w:rsidRDefault="00000000" w:rsidRPr="00000000" w14:paraId="0000001D">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Character Recognition Assembly: Respect</w:t>
      </w:r>
    </w:p>
    <w:p w:rsidR="00000000" w:rsidDel="00000000" w:rsidP="00000000" w:rsidRDefault="00000000" w:rsidRPr="00000000" w14:paraId="0000001E">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Elementary report cards posted in Portals</w:t>
      </w:r>
    </w:p>
    <w:p w:rsidR="00000000" w:rsidDel="00000000" w:rsidP="00000000" w:rsidRDefault="00000000" w:rsidRPr="00000000" w14:paraId="0000001F">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Monday, December 10:</w:t>
        <w:tab/>
        <w:t xml:space="preserve">Goodyear Enrichment: New England Percussion Ensemble</w:t>
      </w:r>
    </w:p>
    <w:p w:rsidR="00000000" w:rsidDel="00000000" w:rsidP="00000000" w:rsidRDefault="00000000" w:rsidRPr="00000000" w14:paraId="00000020">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December 12:</w:t>
        <w:tab/>
        <w:t xml:space="preserve">School Store: Holiday Edition</w:t>
      </w:r>
    </w:p>
    <w:p w:rsidR="00000000" w:rsidDel="00000000" w:rsidP="00000000" w:rsidRDefault="00000000" w:rsidRPr="00000000" w14:paraId="00000021">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14:</w:t>
        <w:tab/>
        <w:t xml:space="preserve">PTO Raffle Sale hosted by grade 3</w:t>
      </w:r>
    </w:p>
    <w:p w:rsidR="00000000" w:rsidDel="00000000" w:rsidP="00000000" w:rsidRDefault="00000000" w:rsidRPr="00000000" w14:paraId="00000022">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Tuesday, December 18:</w:t>
        <w:tab/>
        <w:t xml:space="preserve">Goodyear Holiday Show 9:00 am all grades</w:t>
      </w:r>
    </w:p>
    <w:p w:rsidR="00000000" w:rsidDel="00000000" w:rsidP="00000000" w:rsidRDefault="00000000" w:rsidRPr="00000000" w14:paraId="00000023">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21:</w:t>
        <w:tab/>
        <w:t xml:space="preserve">Early-release day 12:30 pm (no After the Bell classes)</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